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86DD4" w14:textId="77777777" w:rsidR="000965E5" w:rsidRPr="007C356A" w:rsidRDefault="000965E5">
      <w:pPr>
        <w:pStyle w:val="BodyText"/>
        <w:rPr>
          <w:rFonts w:ascii="Times New Roman"/>
          <w:sz w:val="20"/>
          <w:lang w:val="es-VE"/>
        </w:rPr>
      </w:pPr>
      <w:bookmarkStart w:id="0" w:name="_GoBack"/>
      <w:bookmarkEnd w:id="0"/>
    </w:p>
    <w:p w14:paraId="6E8A0BCB" w14:textId="77777777" w:rsidR="000965E5" w:rsidRPr="007C356A" w:rsidRDefault="000965E5">
      <w:pPr>
        <w:pStyle w:val="BodyText"/>
        <w:spacing w:before="3"/>
        <w:rPr>
          <w:rFonts w:ascii="Times New Roman"/>
          <w:sz w:val="29"/>
          <w:lang w:val="es-VE"/>
        </w:rPr>
      </w:pPr>
    </w:p>
    <w:p w14:paraId="40F36A46" w14:textId="1FD08C15" w:rsidR="000965E5" w:rsidRPr="007C356A" w:rsidRDefault="004C0DF6">
      <w:pPr>
        <w:pStyle w:val="Title"/>
        <w:tabs>
          <w:tab w:val="left" w:pos="7781"/>
        </w:tabs>
        <w:rPr>
          <w:lang w:val="es-VE"/>
        </w:rPr>
      </w:pPr>
      <w:r w:rsidRPr="007C356A">
        <w:rPr>
          <w:noProof/>
        </w:rPr>
        <w:drawing>
          <wp:anchor distT="0" distB="0" distL="0" distR="0" simplePos="0" relativeHeight="251656704" behindDoc="1" locked="0" layoutInCell="1" allowOverlap="1" wp14:anchorId="6DDB24F1" wp14:editId="0B2533DB">
            <wp:simplePos x="0" y="0"/>
            <wp:positionH relativeFrom="page">
              <wp:posOffset>3320796</wp:posOffset>
            </wp:positionH>
            <wp:positionV relativeFrom="paragraph">
              <wp:posOffset>-356830</wp:posOffset>
            </wp:positionV>
            <wp:extent cx="1056131" cy="10439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131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7934" w:rsidRPr="007C356A">
        <w:rPr>
          <w:lang w:val="es-VE"/>
        </w:rPr>
        <w:t xml:space="preserve">CONDADO DE </w:t>
      </w:r>
      <w:r w:rsidRPr="007C356A">
        <w:rPr>
          <w:lang w:val="es-VE"/>
        </w:rPr>
        <w:t>RICHMOND</w:t>
      </w:r>
      <w:r w:rsidRPr="007C356A">
        <w:rPr>
          <w:lang w:val="es-VE"/>
        </w:rPr>
        <w:tab/>
      </w:r>
      <w:r w:rsidR="00247934" w:rsidRPr="007C356A">
        <w:rPr>
          <w:lang w:val="es-VE"/>
        </w:rPr>
        <w:t>CONSEJO EDUCATIVO</w:t>
      </w:r>
    </w:p>
    <w:p w14:paraId="5540DF43" w14:textId="77777777" w:rsidR="000965E5" w:rsidRPr="007C356A" w:rsidRDefault="000965E5">
      <w:pPr>
        <w:pStyle w:val="BodyText"/>
        <w:rPr>
          <w:rFonts w:ascii="Times New Roman"/>
          <w:b/>
          <w:sz w:val="20"/>
          <w:lang w:val="es-VE"/>
        </w:rPr>
      </w:pPr>
    </w:p>
    <w:p w14:paraId="34C1F365" w14:textId="77777777" w:rsidR="000965E5" w:rsidRPr="007C356A" w:rsidRDefault="000965E5">
      <w:pPr>
        <w:pStyle w:val="BodyText"/>
        <w:rPr>
          <w:rFonts w:ascii="Times New Roman"/>
          <w:b/>
          <w:sz w:val="20"/>
          <w:lang w:val="es-VE"/>
        </w:rPr>
      </w:pPr>
    </w:p>
    <w:p w14:paraId="0FA32C4E" w14:textId="77777777" w:rsidR="000965E5" w:rsidRPr="007C356A" w:rsidRDefault="000965E5">
      <w:pPr>
        <w:pStyle w:val="BodyText"/>
        <w:rPr>
          <w:rFonts w:ascii="Times New Roman"/>
          <w:b/>
          <w:sz w:val="20"/>
          <w:lang w:val="es-VE"/>
        </w:rPr>
      </w:pPr>
    </w:p>
    <w:p w14:paraId="01E7722C" w14:textId="77777777" w:rsidR="000965E5" w:rsidRPr="007C356A" w:rsidRDefault="000965E5">
      <w:pPr>
        <w:pStyle w:val="BodyText"/>
        <w:spacing w:before="10"/>
        <w:rPr>
          <w:rFonts w:ascii="Times New Roman"/>
          <w:b/>
          <w:sz w:val="11"/>
          <w:lang w:val="es-VE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6"/>
        <w:gridCol w:w="4445"/>
        <w:gridCol w:w="3288"/>
      </w:tblGrid>
      <w:tr w:rsidR="000965E5" w:rsidRPr="007C356A" w14:paraId="029B6D16" w14:textId="77777777">
        <w:trPr>
          <w:trHeight w:val="712"/>
        </w:trPr>
        <w:tc>
          <w:tcPr>
            <w:tcW w:w="3336" w:type="dxa"/>
            <w:tcBorders>
              <w:bottom w:val="single" w:sz="12" w:space="0" w:color="C00000"/>
            </w:tcBorders>
          </w:tcPr>
          <w:p w14:paraId="2713C08D" w14:textId="77777777" w:rsidR="000965E5" w:rsidRPr="007C356A" w:rsidRDefault="000965E5">
            <w:pPr>
              <w:pStyle w:val="TableParagraph"/>
              <w:jc w:val="left"/>
              <w:rPr>
                <w:lang w:val="es-VE"/>
              </w:rPr>
            </w:pPr>
          </w:p>
        </w:tc>
        <w:tc>
          <w:tcPr>
            <w:tcW w:w="4445" w:type="dxa"/>
            <w:tcBorders>
              <w:bottom w:val="single" w:sz="12" w:space="0" w:color="C00000"/>
            </w:tcBorders>
          </w:tcPr>
          <w:p w14:paraId="3BCEAE67" w14:textId="77777777" w:rsidR="000965E5" w:rsidRPr="002566E3" w:rsidRDefault="004C0DF6">
            <w:pPr>
              <w:pStyle w:val="TableParagraph"/>
              <w:ind w:left="781" w:right="883"/>
              <w:rPr>
                <w:sz w:val="20"/>
              </w:rPr>
            </w:pPr>
            <w:r w:rsidRPr="002566E3">
              <w:rPr>
                <w:sz w:val="20"/>
              </w:rPr>
              <w:t>864 Broad Street – 4</w:t>
            </w:r>
            <w:r w:rsidRPr="002566E3">
              <w:rPr>
                <w:sz w:val="20"/>
                <w:vertAlign w:val="superscript"/>
              </w:rPr>
              <w:t>th</w:t>
            </w:r>
            <w:r w:rsidRPr="002566E3">
              <w:rPr>
                <w:sz w:val="20"/>
              </w:rPr>
              <w:t xml:space="preserve"> Floor Augusta, Georgia 30901-1215</w:t>
            </w:r>
          </w:p>
          <w:p w14:paraId="03057359" w14:textId="77777777" w:rsidR="000965E5" w:rsidRPr="007C356A" w:rsidRDefault="004C0DF6">
            <w:pPr>
              <w:pStyle w:val="TableParagraph"/>
              <w:ind w:left="599" w:right="699"/>
              <w:rPr>
                <w:sz w:val="20"/>
                <w:lang w:val="es-VE"/>
              </w:rPr>
            </w:pPr>
            <w:r w:rsidRPr="007C356A">
              <w:rPr>
                <w:sz w:val="20"/>
                <w:lang w:val="es-VE"/>
              </w:rPr>
              <w:t>(706) 826-1124 – Fax: (706) 826-4613</w:t>
            </w:r>
          </w:p>
        </w:tc>
        <w:tc>
          <w:tcPr>
            <w:tcW w:w="3288" w:type="dxa"/>
            <w:tcBorders>
              <w:bottom w:val="single" w:sz="12" w:space="0" w:color="C00000"/>
            </w:tcBorders>
          </w:tcPr>
          <w:p w14:paraId="0326CD37" w14:textId="77777777" w:rsidR="000965E5" w:rsidRPr="007C356A" w:rsidRDefault="000965E5">
            <w:pPr>
              <w:pStyle w:val="TableParagraph"/>
              <w:jc w:val="left"/>
              <w:rPr>
                <w:lang w:val="es-VE"/>
              </w:rPr>
            </w:pPr>
          </w:p>
        </w:tc>
      </w:tr>
      <w:tr w:rsidR="000965E5" w:rsidRPr="007C356A" w14:paraId="41EACCC5" w14:textId="77777777">
        <w:trPr>
          <w:trHeight w:val="321"/>
        </w:trPr>
        <w:tc>
          <w:tcPr>
            <w:tcW w:w="3336" w:type="dxa"/>
            <w:tcBorders>
              <w:top w:val="single" w:sz="12" w:space="0" w:color="C00000"/>
            </w:tcBorders>
          </w:tcPr>
          <w:p w14:paraId="1FB48EA6" w14:textId="2E2F0A54" w:rsidR="000965E5" w:rsidRPr="002566E3" w:rsidRDefault="007C356A">
            <w:pPr>
              <w:pStyle w:val="TableParagraph"/>
              <w:spacing w:before="89" w:line="212" w:lineRule="exact"/>
              <w:ind w:left="153"/>
              <w:jc w:val="left"/>
              <w:rPr>
                <w:b/>
                <w:sz w:val="20"/>
              </w:rPr>
            </w:pPr>
            <w:r w:rsidRPr="002566E3">
              <w:rPr>
                <w:b/>
                <w:sz w:val="20"/>
              </w:rPr>
              <w:t>S</w:t>
            </w:r>
            <w:r w:rsidR="004C0DF6" w:rsidRPr="002566E3">
              <w:rPr>
                <w:b/>
                <w:sz w:val="20"/>
              </w:rPr>
              <w:t>R. JIMMY V. ATKINS, JR.</w:t>
            </w:r>
          </w:p>
        </w:tc>
        <w:tc>
          <w:tcPr>
            <w:tcW w:w="4445" w:type="dxa"/>
            <w:tcBorders>
              <w:top w:val="single" w:sz="12" w:space="0" w:color="C00000"/>
            </w:tcBorders>
          </w:tcPr>
          <w:p w14:paraId="6CD14837" w14:textId="77777777" w:rsidR="000965E5" w:rsidRPr="007C356A" w:rsidRDefault="004C0DF6">
            <w:pPr>
              <w:pStyle w:val="TableParagraph"/>
              <w:spacing w:before="89" w:line="212" w:lineRule="exact"/>
              <w:ind w:left="674" w:right="699"/>
              <w:rPr>
                <w:b/>
                <w:sz w:val="20"/>
                <w:lang w:val="es-VE"/>
              </w:rPr>
            </w:pPr>
            <w:r w:rsidRPr="007C356A">
              <w:rPr>
                <w:b/>
                <w:sz w:val="20"/>
                <w:lang w:val="es-VE"/>
              </w:rPr>
              <w:t xml:space="preserve">KENNETH BRADSHAW, </w:t>
            </w:r>
            <w:proofErr w:type="spellStart"/>
            <w:r w:rsidRPr="007C356A">
              <w:rPr>
                <w:b/>
                <w:sz w:val="20"/>
                <w:lang w:val="es-VE"/>
              </w:rPr>
              <w:t>Ed.D</w:t>
            </w:r>
            <w:proofErr w:type="spellEnd"/>
            <w:r w:rsidRPr="007C356A">
              <w:rPr>
                <w:b/>
                <w:sz w:val="20"/>
                <w:lang w:val="es-VE"/>
              </w:rPr>
              <w:t>.</w:t>
            </w:r>
          </w:p>
        </w:tc>
        <w:tc>
          <w:tcPr>
            <w:tcW w:w="3288" w:type="dxa"/>
            <w:tcBorders>
              <w:top w:val="single" w:sz="12" w:space="0" w:color="C00000"/>
            </w:tcBorders>
          </w:tcPr>
          <w:p w14:paraId="33CC5BCE" w14:textId="73491E5B" w:rsidR="000965E5" w:rsidRPr="007C356A" w:rsidRDefault="007C356A">
            <w:pPr>
              <w:pStyle w:val="TableParagraph"/>
              <w:spacing w:before="89" w:line="212" w:lineRule="exact"/>
              <w:ind w:left="677" w:right="787"/>
              <w:rPr>
                <w:b/>
                <w:sz w:val="20"/>
                <w:lang w:val="es-VE"/>
              </w:rPr>
            </w:pPr>
            <w:r w:rsidRPr="007C356A">
              <w:rPr>
                <w:b/>
                <w:sz w:val="20"/>
                <w:lang w:val="es-VE"/>
              </w:rPr>
              <w:t>S</w:t>
            </w:r>
            <w:r w:rsidR="004C0DF6" w:rsidRPr="007C356A">
              <w:rPr>
                <w:b/>
                <w:sz w:val="20"/>
                <w:lang w:val="es-VE"/>
              </w:rPr>
              <w:t>R</w:t>
            </w:r>
            <w:r w:rsidRPr="007C356A">
              <w:rPr>
                <w:b/>
                <w:sz w:val="20"/>
                <w:lang w:val="es-VE"/>
              </w:rPr>
              <w:t>A</w:t>
            </w:r>
            <w:r w:rsidR="004C0DF6" w:rsidRPr="007C356A">
              <w:rPr>
                <w:b/>
                <w:sz w:val="20"/>
                <w:lang w:val="es-VE"/>
              </w:rPr>
              <w:t>. VENUS CAIN</w:t>
            </w:r>
          </w:p>
        </w:tc>
      </w:tr>
      <w:tr w:rsidR="000965E5" w:rsidRPr="007C356A" w14:paraId="2E312307" w14:textId="77777777">
        <w:trPr>
          <w:trHeight w:val="223"/>
        </w:trPr>
        <w:tc>
          <w:tcPr>
            <w:tcW w:w="3336" w:type="dxa"/>
          </w:tcPr>
          <w:p w14:paraId="67BE80B9" w14:textId="5A7BA207" w:rsidR="000965E5" w:rsidRPr="007C356A" w:rsidRDefault="004C0DF6">
            <w:pPr>
              <w:pStyle w:val="TableParagraph"/>
              <w:spacing w:line="203" w:lineRule="exact"/>
              <w:ind w:left="857"/>
              <w:jc w:val="left"/>
              <w:rPr>
                <w:sz w:val="20"/>
                <w:lang w:val="es-VE"/>
              </w:rPr>
            </w:pPr>
            <w:r w:rsidRPr="007C356A">
              <w:rPr>
                <w:sz w:val="20"/>
                <w:lang w:val="es-VE"/>
              </w:rPr>
              <w:t>President</w:t>
            </w:r>
            <w:r w:rsidR="007C356A" w:rsidRPr="007C356A">
              <w:rPr>
                <w:sz w:val="20"/>
                <w:lang w:val="es-VE"/>
              </w:rPr>
              <w:t>e</w:t>
            </w:r>
          </w:p>
        </w:tc>
        <w:tc>
          <w:tcPr>
            <w:tcW w:w="4445" w:type="dxa"/>
          </w:tcPr>
          <w:p w14:paraId="125D2D46" w14:textId="64A467A7" w:rsidR="000965E5" w:rsidRPr="007C356A" w:rsidRDefault="004C0DF6">
            <w:pPr>
              <w:pStyle w:val="TableParagraph"/>
              <w:spacing w:line="203" w:lineRule="exact"/>
              <w:ind w:left="781" w:right="834"/>
              <w:rPr>
                <w:sz w:val="20"/>
                <w:lang w:val="es-VE"/>
              </w:rPr>
            </w:pPr>
            <w:r w:rsidRPr="007C356A">
              <w:rPr>
                <w:sz w:val="20"/>
                <w:lang w:val="es-VE"/>
              </w:rPr>
              <w:t>Superintendent</w:t>
            </w:r>
            <w:r w:rsidR="007C356A" w:rsidRPr="007C356A">
              <w:rPr>
                <w:sz w:val="20"/>
                <w:lang w:val="es-VE"/>
              </w:rPr>
              <w:t>e</w:t>
            </w:r>
            <w:r w:rsidRPr="007C356A">
              <w:rPr>
                <w:sz w:val="20"/>
                <w:lang w:val="es-VE"/>
              </w:rPr>
              <w:t xml:space="preserve"> </w:t>
            </w:r>
            <w:r w:rsidR="007C356A" w:rsidRPr="007C356A">
              <w:rPr>
                <w:sz w:val="20"/>
                <w:lang w:val="es-VE"/>
              </w:rPr>
              <w:t>de Escuelas</w:t>
            </w:r>
          </w:p>
        </w:tc>
        <w:tc>
          <w:tcPr>
            <w:tcW w:w="3288" w:type="dxa"/>
          </w:tcPr>
          <w:p w14:paraId="1B9E97C5" w14:textId="19D81D21" w:rsidR="000965E5" w:rsidRPr="007C356A" w:rsidRDefault="004C0DF6">
            <w:pPr>
              <w:pStyle w:val="TableParagraph"/>
              <w:spacing w:line="203" w:lineRule="exact"/>
              <w:ind w:left="677" w:right="777"/>
              <w:rPr>
                <w:sz w:val="20"/>
                <w:lang w:val="es-VE"/>
              </w:rPr>
            </w:pPr>
            <w:r w:rsidRPr="007C356A">
              <w:rPr>
                <w:sz w:val="20"/>
                <w:lang w:val="es-VE"/>
              </w:rPr>
              <w:t>Vice</w:t>
            </w:r>
            <w:r w:rsidR="007C356A" w:rsidRPr="007C356A">
              <w:rPr>
                <w:sz w:val="20"/>
                <w:lang w:val="es-VE"/>
              </w:rPr>
              <w:t>p</w:t>
            </w:r>
            <w:r w:rsidRPr="007C356A">
              <w:rPr>
                <w:sz w:val="20"/>
                <w:lang w:val="es-VE"/>
              </w:rPr>
              <w:t>resident</w:t>
            </w:r>
            <w:r w:rsidR="007C356A" w:rsidRPr="007C356A">
              <w:rPr>
                <w:sz w:val="20"/>
                <w:lang w:val="es-VE"/>
              </w:rPr>
              <w:t>e</w:t>
            </w:r>
          </w:p>
        </w:tc>
      </w:tr>
    </w:tbl>
    <w:p w14:paraId="2E19A1CE" w14:textId="77777777" w:rsidR="000965E5" w:rsidRPr="007C356A" w:rsidRDefault="000965E5">
      <w:pPr>
        <w:pStyle w:val="BodyText"/>
        <w:rPr>
          <w:rFonts w:ascii="Times New Roman"/>
          <w:b/>
          <w:sz w:val="26"/>
          <w:lang w:val="es-VE"/>
        </w:rPr>
      </w:pPr>
    </w:p>
    <w:p w14:paraId="317AE05F" w14:textId="34EFDAC5" w:rsidR="000965E5" w:rsidRPr="007C356A" w:rsidRDefault="004C0DF6">
      <w:pPr>
        <w:pStyle w:val="BodyText"/>
        <w:ind w:left="220"/>
        <w:rPr>
          <w:lang w:val="es-VE"/>
        </w:rPr>
      </w:pPr>
      <w:r w:rsidRPr="007C356A">
        <w:rPr>
          <w:lang w:val="es-VE"/>
        </w:rPr>
        <w:t>12</w:t>
      </w:r>
      <w:r w:rsidR="007C356A" w:rsidRPr="007C356A">
        <w:rPr>
          <w:lang w:val="es-VE"/>
        </w:rPr>
        <w:t xml:space="preserve"> de noviembre de </w:t>
      </w:r>
      <w:r w:rsidRPr="007C356A">
        <w:rPr>
          <w:lang w:val="es-VE"/>
        </w:rPr>
        <w:t>2020</w:t>
      </w:r>
    </w:p>
    <w:p w14:paraId="25E1DC7A" w14:textId="77777777" w:rsidR="000965E5" w:rsidRPr="007C356A" w:rsidRDefault="000965E5">
      <w:pPr>
        <w:pStyle w:val="BodyText"/>
        <w:rPr>
          <w:lang w:val="es-VE"/>
        </w:rPr>
      </w:pPr>
    </w:p>
    <w:p w14:paraId="64D40C36" w14:textId="18CE47E1" w:rsidR="000965E5" w:rsidRPr="007C356A" w:rsidRDefault="007C356A">
      <w:pPr>
        <w:pStyle w:val="BodyText"/>
        <w:ind w:left="220"/>
        <w:rPr>
          <w:lang w:val="es-VE"/>
        </w:rPr>
      </w:pPr>
      <w:r w:rsidRPr="007C356A">
        <w:rPr>
          <w:lang w:val="es-VE"/>
        </w:rPr>
        <w:t>Estimados Padres y Representantes</w:t>
      </w:r>
      <w:r w:rsidR="004C0DF6" w:rsidRPr="007C356A">
        <w:rPr>
          <w:lang w:val="es-VE"/>
        </w:rPr>
        <w:t>,</w:t>
      </w:r>
    </w:p>
    <w:p w14:paraId="39382EE9" w14:textId="77777777" w:rsidR="000965E5" w:rsidRPr="007C356A" w:rsidRDefault="000965E5">
      <w:pPr>
        <w:pStyle w:val="BodyText"/>
        <w:rPr>
          <w:lang w:val="es-VE"/>
        </w:rPr>
      </w:pPr>
    </w:p>
    <w:p w14:paraId="3B6C6521" w14:textId="4E0265C0" w:rsidR="000965E5" w:rsidRPr="007C356A" w:rsidRDefault="007C356A">
      <w:pPr>
        <w:pStyle w:val="BodyText"/>
        <w:ind w:left="220" w:right="271"/>
        <w:jc w:val="both"/>
        <w:rPr>
          <w:lang w:val="es-VE"/>
        </w:rPr>
      </w:pPr>
      <w:r w:rsidRPr="007C356A">
        <w:rPr>
          <w:lang w:val="es-VE"/>
        </w:rPr>
        <w:t xml:space="preserve">El Sistema Escolar del Condado de </w:t>
      </w:r>
      <w:r w:rsidR="004C0DF6" w:rsidRPr="007C356A">
        <w:rPr>
          <w:lang w:val="es-VE"/>
        </w:rPr>
        <w:t xml:space="preserve">Richmond </w:t>
      </w:r>
      <w:r w:rsidRPr="007C356A">
        <w:rPr>
          <w:lang w:val="es-VE"/>
        </w:rPr>
        <w:t xml:space="preserve">considera </w:t>
      </w:r>
      <w:r>
        <w:rPr>
          <w:lang w:val="es-VE"/>
        </w:rPr>
        <w:t xml:space="preserve">que </w:t>
      </w:r>
      <w:r w:rsidRPr="007C356A">
        <w:rPr>
          <w:lang w:val="es-VE"/>
        </w:rPr>
        <w:t xml:space="preserve">la salud y el bienestar de nuestros estudiantes, profesores y personal </w:t>
      </w:r>
      <w:r>
        <w:rPr>
          <w:lang w:val="es-VE"/>
        </w:rPr>
        <w:t>son primordial</w:t>
      </w:r>
      <w:r w:rsidR="005D7B96">
        <w:rPr>
          <w:lang w:val="es-VE"/>
        </w:rPr>
        <w:t>es</w:t>
      </w:r>
      <w:r w:rsidR="004C0DF6" w:rsidRPr="007C356A">
        <w:rPr>
          <w:lang w:val="es-VE"/>
        </w:rPr>
        <w:t xml:space="preserve">. </w:t>
      </w:r>
      <w:r w:rsidRPr="007C356A">
        <w:rPr>
          <w:lang w:val="es-VE"/>
        </w:rPr>
        <w:t>Es con ello en mente que esta carta está siendo enviada a sus hogares, para su información</w:t>
      </w:r>
      <w:r w:rsidR="004C0DF6" w:rsidRPr="007C356A">
        <w:rPr>
          <w:lang w:val="es-VE"/>
        </w:rPr>
        <w:t xml:space="preserve">. </w:t>
      </w:r>
      <w:r>
        <w:rPr>
          <w:lang w:val="es-VE"/>
        </w:rPr>
        <w:t xml:space="preserve">Debido a un aumento reciente en </w:t>
      </w:r>
      <w:r w:rsidR="005D7B96">
        <w:rPr>
          <w:lang w:val="es-VE"/>
        </w:rPr>
        <w:t xml:space="preserve">la </w:t>
      </w:r>
      <w:r>
        <w:rPr>
          <w:lang w:val="es-VE"/>
        </w:rPr>
        <w:t xml:space="preserve">actividad </w:t>
      </w:r>
      <w:r w:rsidR="00453428">
        <w:rPr>
          <w:lang w:val="es-VE"/>
        </w:rPr>
        <w:t xml:space="preserve">relacionada con </w:t>
      </w:r>
      <w:r w:rsidR="005D7B96">
        <w:rPr>
          <w:lang w:val="es-VE"/>
        </w:rPr>
        <w:t xml:space="preserve">el </w:t>
      </w:r>
      <w:r w:rsidR="004C0DF6" w:rsidRPr="007C356A">
        <w:rPr>
          <w:lang w:val="es-VE"/>
        </w:rPr>
        <w:t xml:space="preserve">COVID-19 </w:t>
      </w:r>
      <w:r w:rsidR="00453428">
        <w:rPr>
          <w:lang w:val="es-VE"/>
        </w:rPr>
        <w:t xml:space="preserve">en la Oficina Central de </w:t>
      </w:r>
      <w:r w:rsidR="004C0DF6" w:rsidRPr="007C356A">
        <w:rPr>
          <w:lang w:val="es-VE"/>
        </w:rPr>
        <w:t>RCSS,</w:t>
      </w:r>
      <w:r w:rsidR="004C0DF6" w:rsidRPr="007C356A">
        <w:rPr>
          <w:spacing w:val="-9"/>
          <w:lang w:val="es-VE"/>
        </w:rPr>
        <w:t xml:space="preserve"> </w:t>
      </w:r>
      <w:r w:rsidR="00453428">
        <w:rPr>
          <w:spacing w:val="-9"/>
          <w:lang w:val="es-VE"/>
        </w:rPr>
        <w:t>en el Transporte</w:t>
      </w:r>
      <w:r w:rsidR="004C0DF6" w:rsidRPr="007C356A">
        <w:rPr>
          <w:spacing w:val="-10"/>
          <w:lang w:val="es-VE"/>
        </w:rPr>
        <w:t xml:space="preserve"> </w:t>
      </w:r>
      <w:r w:rsidR="00453428">
        <w:rPr>
          <w:spacing w:val="-10"/>
          <w:lang w:val="es-VE"/>
        </w:rPr>
        <w:t xml:space="preserve">y </w:t>
      </w:r>
      <w:r w:rsidR="005D7B96">
        <w:rPr>
          <w:spacing w:val="-10"/>
          <w:lang w:val="es-VE"/>
        </w:rPr>
        <w:t xml:space="preserve">en </w:t>
      </w:r>
      <w:r w:rsidR="00453428">
        <w:rPr>
          <w:spacing w:val="-10"/>
          <w:lang w:val="es-VE"/>
        </w:rPr>
        <w:t xml:space="preserve">diversas escuelas, todas las Escuelas del Sistema Escolar del Condado </w:t>
      </w:r>
      <w:r w:rsidR="004C0DF6" w:rsidRPr="007C356A">
        <w:rPr>
          <w:lang w:val="es-VE"/>
        </w:rPr>
        <w:t xml:space="preserve">Richmond </w:t>
      </w:r>
      <w:r w:rsidR="00453428">
        <w:rPr>
          <w:lang w:val="es-VE"/>
        </w:rPr>
        <w:t xml:space="preserve">harán la transición a </w:t>
      </w:r>
      <w:proofErr w:type="spellStart"/>
      <w:r w:rsidR="004C0DF6" w:rsidRPr="007C356A">
        <w:rPr>
          <w:lang w:val="es-VE"/>
        </w:rPr>
        <w:t>Learn@Home</w:t>
      </w:r>
      <w:proofErr w:type="spellEnd"/>
      <w:r w:rsidR="004C0DF6" w:rsidRPr="007C356A">
        <w:rPr>
          <w:lang w:val="es-VE"/>
        </w:rPr>
        <w:t xml:space="preserve"> </w:t>
      </w:r>
      <w:r w:rsidR="00453428">
        <w:rPr>
          <w:lang w:val="es-VE"/>
        </w:rPr>
        <w:t xml:space="preserve">para la semana del </w:t>
      </w:r>
      <w:r w:rsidR="004C0DF6" w:rsidRPr="007C356A">
        <w:rPr>
          <w:lang w:val="es-VE"/>
        </w:rPr>
        <w:t>16 –20</w:t>
      </w:r>
      <w:r w:rsidR="00453428">
        <w:rPr>
          <w:lang w:val="es-VE"/>
        </w:rPr>
        <w:t xml:space="preserve"> de noviembre de </w:t>
      </w:r>
      <w:r w:rsidR="004C0DF6" w:rsidRPr="007C356A">
        <w:rPr>
          <w:lang w:val="es-VE"/>
        </w:rPr>
        <w:t xml:space="preserve">2020. </w:t>
      </w:r>
      <w:r w:rsidR="00453428">
        <w:rPr>
          <w:lang w:val="es-VE"/>
        </w:rPr>
        <w:t xml:space="preserve">El sistema cerrará del </w:t>
      </w:r>
      <w:r w:rsidR="004C0DF6" w:rsidRPr="007C356A">
        <w:rPr>
          <w:lang w:val="es-VE"/>
        </w:rPr>
        <w:t>23</w:t>
      </w:r>
      <w:r w:rsidR="00453428">
        <w:rPr>
          <w:lang w:val="es-VE"/>
        </w:rPr>
        <w:t xml:space="preserve"> al </w:t>
      </w:r>
      <w:r w:rsidR="004C0DF6" w:rsidRPr="007C356A">
        <w:rPr>
          <w:lang w:val="es-VE"/>
        </w:rPr>
        <w:t>27</w:t>
      </w:r>
      <w:r w:rsidR="00453428">
        <w:rPr>
          <w:lang w:val="es-VE"/>
        </w:rPr>
        <w:t xml:space="preserve"> de noviembre de </w:t>
      </w:r>
      <w:r w:rsidR="004C0DF6" w:rsidRPr="007C356A">
        <w:rPr>
          <w:lang w:val="es-VE"/>
        </w:rPr>
        <w:t xml:space="preserve">2020 </w:t>
      </w:r>
      <w:r w:rsidR="00453428">
        <w:rPr>
          <w:lang w:val="es-VE"/>
        </w:rPr>
        <w:t xml:space="preserve">para el descanso programado para el Día de Gracia y todas las escuelas de </w:t>
      </w:r>
      <w:r w:rsidR="004C0DF6" w:rsidRPr="007C356A">
        <w:rPr>
          <w:lang w:val="es-VE"/>
        </w:rPr>
        <w:t xml:space="preserve">RCSS </w:t>
      </w:r>
      <w:r w:rsidR="00453428">
        <w:rPr>
          <w:lang w:val="es-VE"/>
        </w:rPr>
        <w:t>reabrirán para la enseñanza Cara a Cara el día 30 de noviembre</w:t>
      </w:r>
      <w:r w:rsidR="004C0DF6" w:rsidRPr="007C356A">
        <w:rPr>
          <w:lang w:val="es-VE"/>
        </w:rPr>
        <w:t xml:space="preserve">. </w:t>
      </w:r>
      <w:r w:rsidR="00453428">
        <w:rPr>
          <w:lang w:val="es-VE"/>
        </w:rPr>
        <w:t xml:space="preserve">No existe impacto ni cambio </w:t>
      </w:r>
      <w:r w:rsidR="005D7B96">
        <w:rPr>
          <w:lang w:val="es-VE"/>
        </w:rPr>
        <w:t xml:space="preserve">en el </w:t>
      </w:r>
      <w:r w:rsidR="00453428">
        <w:rPr>
          <w:lang w:val="es-VE"/>
        </w:rPr>
        <w:t xml:space="preserve">aprendizaje </w:t>
      </w:r>
      <w:r w:rsidR="004C0DF6" w:rsidRPr="007C356A">
        <w:rPr>
          <w:lang w:val="es-VE"/>
        </w:rPr>
        <w:t>virtual.</w:t>
      </w:r>
    </w:p>
    <w:p w14:paraId="48707D94" w14:textId="77777777" w:rsidR="000965E5" w:rsidRPr="007C356A" w:rsidRDefault="000965E5">
      <w:pPr>
        <w:pStyle w:val="BodyText"/>
        <w:spacing w:before="8"/>
        <w:rPr>
          <w:sz w:val="25"/>
          <w:lang w:val="es-VE"/>
        </w:rPr>
      </w:pPr>
    </w:p>
    <w:p w14:paraId="1E8E6166" w14:textId="4E56FFCD" w:rsidR="000965E5" w:rsidRPr="007C356A" w:rsidRDefault="00453428">
      <w:pPr>
        <w:pStyle w:val="BodyText"/>
        <w:ind w:left="220" w:right="320"/>
        <w:jc w:val="both"/>
        <w:rPr>
          <w:lang w:val="es-VE"/>
        </w:rPr>
      </w:pPr>
      <w:r>
        <w:rPr>
          <w:lang w:val="es-VE"/>
        </w:rPr>
        <w:t xml:space="preserve">Los estudiantes de Cara a Cara </w:t>
      </w:r>
      <w:r w:rsidR="005D7B96">
        <w:rPr>
          <w:lang w:val="es-VE"/>
        </w:rPr>
        <w:t>(</w:t>
      </w:r>
      <w:proofErr w:type="spellStart"/>
      <w:r w:rsidR="005D7B96">
        <w:rPr>
          <w:lang w:val="es-VE"/>
        </w:rPr>
        <w:t>Face</w:t>
      </w:r>
      <w:proofErr w:type="spellEnd"/>
      <w:r w:rsidR="005D7B96">
        <w:rPr>
          <w:lang w:val="es-VE"/>
        </w:rPr>
        <w:t xml:space="preserve"> to </w:t>
      </w:r>
      <w:proofErr w:type="spellStart"/>
      <w:r w:rsidR="005D7B96">
        <w:rPr>
          <w:lang w:val="es-VE"/>
        </w:rPr>
        <w:t>Face</w:t>
      </w:r>
      <w:proofErr w:type="spellEnd"/>
      <w:r w:rsidR="005D7B96">
        <w:rPr>
          <w:lang w:val="es-VE"/>
        </w:rPr>
        <w:t>) pasa</w:t>
      </w:r>
      <w:r>
        <w:rPr>
          <w:lang w:val="es-VE"/>
        </w:rPr>
        <w:t xml:space="preserve">rán </w:t>
      </w:r>
      <w:r w:rsidR="005D7B96">
        <w:rPr>
          <w:lang w:val="es-VE"/>
        </w:rPr>
        <w:t>a</w:t>
      </w:r>
      <w:r>
        <w:rPr>
          <w:lang w:val="es-VE"/>
        </w:rPr>
        <w:t xml:space="preserve">l aprendizaje </w:t>
      </w:r>
      <w:proofErr w:type="spellStart"/>
      <w:r w:rsidR="004C0DF6" w:rsidRPr="007C356A">
        <w:rPr>
          <w:lang w:val="es-VE"/>
        </w:rPr>
        <w:t>Learn@Home</w:t>
      </w:r>
      <w:proofErr w:type="spellEnd"/>
      <w:r w:rsidR="004C0DF6" w:rsidRPr="00453428">
        <w:rPr>
          <w:lang w:val="es-VE"/>
        </w:rPr>
        <w:t xml:space="preserve"> </w:t>
      </w:r>
      <w:r w:rsidRPr="00453428">
        <w:rPr>
          <w:lang w:val="es-VE"/>
        </w:rPr>
        <w:t xml:space="preserve">el día </w:t>
      </w:r>
      <w:r w:rsidR="004C0DF6" w:rsidRPr="007C356A">
        <w:rPr>
          <w:lang w:val="es-VE"/>
        </w:rPr>
        <w:t>16</w:t>
      </w:r>
      <w:r>
        <w:rPr>
          <w:lang w:val="es-VE"/>
        </w:rPr>
        <w:t xml:space="preserve"> de noviembre de </w:t>
      </w:r>
      <w:r w:rsidR="004C0DF6" w:rsidRPr="007C356A">
        <w:rPr>
          <w:lang w:val="es-VE"/>
        </w:rPr>
        <w:t>2020.</w:t>
      </w:r>
      <w:r w:rsidR="004C0DF6" w:rsidRPr="00453428">
        <w:rPr>
          <w:lang w:val="es-VE"/>
        </w:rPr>
        <w:t xml:space="preserve"> </w:t>
      </w:r>
      <w:r w:rsidRPr="00453428">
        <w:rPr>
          <w:lang w:val="es-VE"/>
        </w:rPr>
        <w:t xml:space="preserve">Durante el período de </w:t>
      </w:r>
      <w:proofErr w:type="spellStart"/>
      <w:r w:rsidR="004C0DF6" w:rsidRPr="00453428">
        <w:rPr>
          <w:lang w:val="es-VE"/>
        </w:rPr>
        <w:t>Learn@Home</w:t>
      </w:r>
      <w:proofErr w:type="spellEnd"/>
      <w:r w:rsidR="004C0DF6" w:rsidRPr="007C356A">
        <w:rPr>
          <w:lang w:val="es-VE"/>
        </w:rPr>
        <w:t>,</w:t>
      </w:r>
      <w:r w:rsidR="004C0DF6" w:rsidRPr="00453428">
        <w:rPr>
          <w:lang w:val="es-VE"/>
        </w:rPr>
        <w:t xml:space="preserve"> </w:t>
      </w:r>
      <w:r w:rsidRPr="00453428">
        <w:rPr>
          <w:lang w:val="es-VE"/>
        </w:rPr>
        <w:t>los profesores seguirán brindando apoyo en la enseñanza y el aprendizaje</w:t>
      </w:r>
      <w:r w:rsidR="004C0DF6" w:rsidRPr="00453428">
        <w:rPr>
          <w:lang w:val="es-VE"/>
        </w:rPr>
        <w:t xml:space="preserve">. </w:t>
      </w:r>
      <w:r w:rsidRPr="00453428">
        <w:rPr>
          <w:lang w:val="es-VE"/>
        </w:rPr>
        <w:t xml:space="preserve">La información acerca de cómo su niño continuará </w:t>
      </w:r>
      <w:r w:rsidR="005D7B96">
        <w:rPr>
          <w:lang w:val="es-VE"/>
        </w:rPr>
        <w:t xml:space="preserve">con </w:t>
      </w:r>
      <w:r w:rsidRPr="00453428">
        <w:rPr>
          <w:lang w:val="es-VE"/>
        </w:rPr>
        <w:t>la enseñanza está siendo enviada a casa con su estudiante</w:t>
      </w:r>
      <w:r w:rsidR="004C0DF6" w:rsidRPr="007C356A">
        <w:rPr>
          <w:lang w:val="es-VE"/>
        </w:rPr>
        <w:t>.</w:t>
      </w:r>
      <w:r w:rsidR="004C0DF6" w:rsidRPr="00453428">
        <w:rPr>
          <w:lang w:val="es-VE"/>
        </w:rPr>
        <w:t xml:space="preserve"> </w:t>
      </w:r>
      <w:r w:rsidRPr="00453428">
        <w:rPr>
          <w:lang w:val="es-VE"/>
        </w:rPr>
        <w:t xml:space="preserve">También recibirá detalles acerca de nuestros programas de acceso al </w:t>
      </w:r>
      <w:r w:rsidR="004C0DF6" w:rsidRPr="00453428">
        <w:rPr>
          <w:lang w:val="es-VE"/>
        </w:rPr>
        <w:t xml:space="preserve">WIFI </w:t>
      </w:r>
      <w:r w:rsidRPr="00453428">
        <w:rPr>
          <w:lang w:val="es-VE"/>
        </w:rPr>
        <w:t>y recursos para apoyar a su estudiante durante esta transición</w:t>
      </w:r>
      <w:r w:rsidR="004C0DF6" w:rsidRPr="00453428">
        <w:rPr>
          <w:lang w:val="es-VE"/>
        </w:rPr>
        <w:t xml:space="preserve">. </w:t>
      </w:r>
      <w:r>
        <w:rPr>
          <w:lang w:val="es-VE"/>
        </w:rPr>
        <w:t xml:space="preserve">Los estudiantes se considerarán estar presentes durante la totalidad del período de </w:t>
      </w:r>
      <w:proofErr w:type="spellStart"/>
      <w:r w:rsidR="004C0DF6" w:rsidRPr="007C356A">
        <w:rPr>
          <w:lang w:val="es-VE"/>
        </w:rPr>
        <w:t>Learn@Home</w:t>
      </w:r>
      <w:proofErr w:type="spellEnd"/>
      <w:r w:rsidR="004C0DF6" w:rsidRPr="007C356A">
        <w:rPr>
          <w:lang w:val="es-VE"/>
        </w:rPr>
        <w:t xml:space="preserve"> </w:t>
      </w:r>
      <w:r w:rsidR="005D7B96">
        <w:rPr>
          <w:lang w:val="es-VE"/>
        </w:rPr>
        <w:t xml:space="preserve">siempre que </w:t>
      </w:r>
      <w:r>
        <w:rPr>
          <w:lang w:val="es-VE"/>
        </w:rPr>
        <w:t>terminen todas sus tareas</w:t>
      </w:r>
      <w:r w:rsidR="004C0DF6" w:rsidRPr="007C356A">
        <w:rPr>
          <w:lang w:val="es-VE"/>
        </w:rPr>
        <w:t xml:space="preserve">. </w:t>
      </w:r>
      <w:r>
        <w:rPr>
          <w:lang w:val="es-VE"/>
        </w:rPr>
        <w:t>Si desea que se envíen comidas a casa con su estudiante, por favor notifique a su profesor de salón principal</w:t>
      </w:r>
      <w:r w:rsidR="004C0DF6" w:rsidRPr="007C356A">
        <w:rPr>
          <w:lang w:val="es-VE"/>
        </w:rPr>
        <w:t>.</w:t>
      </w:r>
    </w:p>
    <w:p w14:paraId="573B363C" w14:textId="77777777" w:rsidR="000965E5" w:rsidRPr="00453428" w:rsidRDefault="000965E5">
      <w:pPr>
        <w:pStyle w:val="BodyText"/>
        <w:spacing w:before="11"/>
        <w:rPr>
          <w:lang w:val="es-VE"/>
        </w:rPr>
      </w:pPr>
    </w:p>
    <w:p w14:paraId="159C6DC5" w14:textId="60853FCD" w:rsidR="000965E5" w:rsidRPr="007C356A" w:rsidRDefault="00453428">
      <w:pPr>
        <w:pStyle w:val="BodyText"/>
        <w:ind w:left="220" w:right="330"/>
        <w:jc w:val="both"/>
        <w:rPr>
          <w:lang w:val="es-VE"/>
        </w:rPr>
      </w:pPr>
      <w:r>
        <w:rPr>
          <w:lang w:val="es-VE"/>
        </w:rPr>
        <w:t xml:space="preserve">Si no ha recibido una carta o notificación </w:t>
      </w:r>
      <w:r w:rsidR="005D7B96">
        <w:rPr>
          <w:lang w:val="es-VE"/>
        </w:rPr>
        <w:t xml:space="preserve">de </w:t>
      </w:r>
      <w:r>
        <w:rPr>
          <w:lang w:val="es-VE"/>
        </w:rPr>
        <w:t xml:space="preserve">que su niño ha tenido contacto directo con </w:t>
      </w:r>
      <w:r w:rsidR="005D7B96">
        <w:rPr>
          <w:lang w:val="es-VE"/>
        </w:rPr>
        <w:t xml:space="preserve">alguien que haya dado </w:t>
      </w:r>
      <w:r>
        <w:rPr>
          <w:lang w:val="es-VE"/>
        </w:rPr>
        <w:t xml:space="preserve">positivo </w:t>
      </w:r>
      <w:r w:rsidR="005D7B96">
        <w:rPr>
          <w:lang w:val="es-VE"/>
        </w:rPr>
        <w:t xml:space="preserve">en las pruebas </w:t>
      </w:r>
      <w:r>
        <w:rPr>
          <w:lang w:val="es-VE"/>
        </w:rPr>
        <w:t xml:space="preserve">para </w:t>
      </w:r>
      <w:r w:rsidR="004C0DF6" w:rsidRPr="00453428">
        <w:rPr>
          <w:lang w:val="es-VE"/>
        </w:rPr>
        <w:t xml:space="preserve">COVID, </w:t>
      </w:r>
      <w:r>
        <w:rPr>
          <w:lang w:val="es-VE"/>
        </w:rPr>
        <w:t xml:space="preserve">no les es exigido </w:t>
      </w:r>
      <w:proofErr w:type="spellStart"/>
      <w:r>
        <w:rPr>
          <w:lang w:val="es-VE"/>
        </w:rPr>
        <w:t>autoaislarse</w:t>
      </w:r>
      <w:proofErr w:type="spellEnd"/>
      <w:r w:rsidR="004C0DF6" w:rsidRPr="00453428">
        <w:rPr>
          <w:lang w:val="es-VE"/>
        </w:rPr>
        <w:t xml:space="preserve">. </w:t>
      </w:r>
      <w:r>
        <w:rPr>
          <w:lang w:val="es-VE"/>
        </w:rPr>
        <w:t xml:space="preserve">Si su niño es un contacto directo o </w:t>
      </w:r>
      <w:r w:rsidR="00A75049">
        <w:rPr>
          <w:lang w:val="es-VE"/>
        </w:rPr>
        <w:t xml:space="preserve">sale positivo en las pruebas durante el período de </w:t>
      </w:r>
      <w:proofErr w:type="spellStart"/>
      <w:r w:rsidR="004C0DF6" w:rsidRPr="007C356A">
        <w:rPr>
          <w:lang w:val="es-VE"/>
        </w:rPr>
        <w:t>Learn@Home</w:t>
      </w:r>
      <w:proofErr w:type="spellEnd"/>
      <w:r w:rsidR="004C0DF6" w:rsidRPr="007C356A">
        <w:rPr>
          <w:lang w:val="es-VE"/>
        </w:rPr>
        <w:t xml:space="preserve"> </w:t>
      </w:r>
      <w:r w:rsidR="00A75049">
        <w:rPr>
          <w:lang w:val="es-VE"/>
        </w:rPr>
        <w:t>o el descanso para el Día de Gracia</w:t>
      </w:r>
      <w:r w:rsidR="004C0DF6" w:rsidRPr="007C356A">
        <w:rPr>
          <w:lang w:val="es-VE"/>
        </w:rPr>
        <w:t xml:space="preserve">, </w:t>
      </w:r>
      <w:r w:rsidR="00A75049">
        <w:rPr>
          <w:lang w:val="es-VE"/>
        </w:rPr>
        <w:t>por favor llame para notificar a la escuela sobre su condición</w:t>
      </w:r>
      <w:r w:rsidR="004C0DF6" w:rsidRPr="007C356A">
        <w:rPr>
          <w:lang w:val="es-VE"/>
        </w:rPr>
        <w:t>.</w:t>
      </w:r>
    </w:p>
    <w:p w14:paraId="2D2BED78" w14:textId="77777777" w:rsidR="000965E5" w:rsidRPr="00453428" w:rsidRDefault="000965E5">
      <w:pPr>
        <w:pStyle w:val="BodyText"/>
        <w:spacing w:before="9"/>
        <w:rPr>
          <w:lang w:val="es-VE"/>
        </w:rPr>
      </w:pPr>
    </w:p>
    <w:p w14:paraId="0941D257" w14:textId="382E0AF7" w:rsidR="000965E5" w:rsidRPr="007C356A" w:rsidRDefault="00A75049">
      <w:pPr>
        <w:pStyle w:val="BodyText"/>
        <w:ind w:left="220" w:right="325"/>
        <w:jc w:val="both"/>
        <w:rPr>
          <w:lang w:val="es-VE"/>
        </w:rPr>
      </w:pPr>
      <w:r>
        <w:rPr>
          <w:lang w:val="es-VE"/>
        </w:rPr>
        <w:t xml:space="preserve">Estamos comprometidos con garantizar el ambiente más seguro para nuestros </w:t>
      </w:r>
      <w:r>
        <w:rPr>
          <w:lang w:val="es-VE"/>
        </w:rPr>
        <w:lastRenderedPageBreak/>
        <w:t>estudiantes y personal. Seguiremos trabajando de cerca con los oficiales de salud pública para garantizar que se cumplan las debidas recomendaciones para limpiar y desinfectar nuestras instalaciones escolares y actuar según los intereses de nuestros estudiantes, profesores y personal</w:t>
      </w:r>
      <w:r w:rsidR="004C0DF6" w:rsidRPr="007C356A">
        <w:rPr>
          <w:lang w:val="es-VE"/>
        </w:rPr>
        <w:t>.</w:t>
      </w:r>
    </w:p>
    <w:p w14:paraId="3D2EFA7E" w14:textId="77777777" w:rsidR="000965E5" w:rsidRPr="007C356A" w:rsidRDefault="000965E5">
      <w:pPr>
        <w:pStyle w:val="BodyText"/>
        <w:spacing w:before="2"/>
        <w:rPr>
          <w:lang w:val="es-VE"/>
        </w:rPr>
      </w:pPr>
    </w:p>
    <w:p w14:paraId="4E4C9807" w14:textId="24F4F8A6" w:rsidR="000965E5" w:rsidRPr="007C356A" w:rsidRDefault="004C0DF6">
      <w:pPr>
        <w:pStyle w:val="BodyText"/>
        <w:ind w:left="220"/>
        <w:rPr>
          <w:lang w:val="es-VE"/>
        </w:rPr>
      </w:pPr>
      <w:r w:rsidRPr="007C356A">
        <w:rPr>
          <w:noProof/>
        </w:rPr>
        <w:drawing>
          <wp:anchor distT="0" distB="0" distL="0" distR="0" simplePos="0" relativeHeight="251657728" behindDoc="0" locked="0" layoutInCell="1" allowOverlap="1" wp14:anchorId="2D43073E" wp14:editId="7F798F37">
            <wp:simplePos x="0" y="0"/>
            <wp:positionH relativeFrom="page">
              <wp:posOffset>457200</wp:posOffset>
            </wp:positionH>
            <wp:positionV relativeFrom="paragraph">
              <wp:posOffset>247469</wp:posOffset>
            </wp:positionV>
            <wp:extent cx="2265589" cy="5074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5589" cy="507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5049">
        <w:rPr>
          <w:lang w:val="es-VE"/>
        </w:rPr>
        <w:t>Atentamente</w:t>
      </w:r>
      <w:r w:rsidRPr="007C356A">
        <w:rPr>
          <w:lang w:val="es-VE"/>
        </w:rPr>
        <w:t>,</w:t>
      </w:r>
    </w:p>
    <w:p w14:paraId="6B711FBA" w14:textId="64F3C9AD" w:rsidR="000965E5" w:rsidRPr="007C356A" w:rsidRDefault="004C0DF6">
      <w:pPr>
        <w:pStyle w:val="BodyText"/>
        <w:spacing w:before="75"/>
        <w:ind w:left="220" w:right="8875"/>
        <w:rPr>
          <w:lang w:val="es-VE"/>
        </w:rPr>
      </w:pPr>
      <w:r w:rsidRPr="007C356A">
        <w:rPr>
          <w:lang w:val="es-VE"/>
        </w:rPr>
        <w:t>Dr. Kenneth Bradshaw Superintendent</w:t>
      </w:r>
      <w:r w:rsidR="00A75049">
        <w:rPr>
          <w:lang w:val="es-VE"/>
        </w:rPr>
        <w:t>e</w:t>
      </w:r>
    </w:p>
    <w:sectPr w:rsidR="000965E5" w:rsidRPr="007C356A">
      <w:type w:val="continuous"/>
      <w:pgSz w:w="12240" w:h="15840"/>
      <w:pgMar w:top="600" w:right="4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E5"/>
    <w:rsid w:val="000965E5"/>
    <w:rsid w:val="00247934"/>
    <w:rsid w:val="002566E3"/>
    <w:rsid w:val="00453428"/>
    <w:rsid w:val="004C0DF6"/>
    <w:rsid w:val="005D7B96"/>
    <w:rsid w:val="007C356A"/>
    <w:rsid w:val="008E6F6C"/>
    <w:rsid w:val="00A7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A72E0"/>
  <w15:docId w15:val="{DCDA8E9A-FBA9-42E1-99D7-F37D53AD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0"/>
      <w:ind w:left="82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731AA817C08498C69B8CED56A8326" ma:contentTypeVersion="13" ma:contentTypeDescription="Create a new document." ma:contentTypeScope="" ma:versionID="a67fba89d9278d3787c5553b653e1c26">
  <xsd:schema xmlns:xsd="http://www.w3.org/2001/XMLSchema" xmlns:xs="http://www.w3.org/2001/XMLSchema" xmlns:p="http://schemas.microsoft.com/office/2006/metadata/properties" xmlns:ns3="50e14f4f-6130-4aa9-a8d3-44bd593409c6" xmlns:ns4="3dffbaed-16bb-4ec0-8583-f2168f665a43" targetNamespace="http://schemas.microsoft.com/office/2006/metadata/properties" ma:root="true" ma:fieldsID="04f3f4451f0b680e0d1cd4074002fe7e" ns3:_="" ns4:_="">
    <xsd:import namespace="50e14f4f-6130-4aa9-a8d3-44bd593409c6"/>
    <xsd:import namespace="3dffbaed-16bb-4ec0-8583-f2168f665a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14f4f-6130-4aa9-a8d3-44bd59340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fbaed-16bb-4ec0-8583-f2168f665a4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0961E3-1DBE-4A4D-8FB8-ADB9C16E1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14f4f-6130-4aa9-a8d3-44bd593409c6"/>
    <ds:schemaRef ds:uri="3dffbaed-16bb-4ec0-8583-f2168f665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D5C20B-9FD1-4CFC-A9FE-E253D933D0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00E50-3E88-4DDC-941F-CBFDF8B1B998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3dffbaed-16bb-4ec0-8583-f2168f665a43"/>
    <ds:schemaRef ds:uri="50e14f4f-6130-4aa9-a8d3-44bd593409c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Beggs, Candy</dc:creator>
  <cp:lastModifiedBy>Taylor, Laurie</cp:lastModifiedBy>
  <cp:revision>2</cp:revision>
  <dcterms:created xsi:type="dcterms:W3CDTF">2020-11-13T14:15:00Z</dcterms:created>
  <dcterms:modified xsi:type="dcterms:W3CDTF">2020-11-13T14:15:00Z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2020-11-12T00:00:00Z</vt:filetime>
  </property>
  <property fmtid="{D5CDD505-2E9C-101B-9397-08002B2CF9AE}" pid="5" name="ContentTypeId">
    <vt:lpwstr>0x0101005A2731AA817C08498C69B8CED56A8326</vt:lpwstr>
  </property>
</Properties>
</file>